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B061D" w14:textId="77777777" w:rsidR="00F05019" w:rsidRDefault="00227E1C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03B65656" wp14:editId="051AE5E1">
                <wp:simplePos x="0" y="0"/>
                <wp:positionH relativeFrom="margin">
                  <wp:posOffset>-189230</wp:posOffset>
                </wp:positionH>
                <wp:positionV relativeFrom="paragraph">
                  <wp:posOffset>1560195</wp:posOffset>
                </wp:positionV>
                <wp:extent cx="3735705" cy="1623695"/>
                <wp:effectExtent l="0" t="0" r="17145" b="1460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5705" cy="1623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89D250" w14:textId="77777777" w:rsidR="00491B2C" w:rsidRPr="00491B2C" w:rsidRDefault="00491B2C" w:rsidP="00491B2C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  <w:b/>
                              </w:rPr>
                              <w:t>Personal, social and emotional development</w:t>
                            </w:r>
                          </w:p>
                          <w:p w14:paraId="78560E9E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2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Taking part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 xml:space="preserve"> in sports day - Winning and lo</w:t>
                            </w: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sing </w:t>
                            </w:r>
                          </w:p>
                          <w:p w14:paraId="187BAF26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2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Changing me Look how far I've come!</w:t>
                            </w:r>
                          </w:p>
                          <w:p w14:paraId="5BFB0012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2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 Model positive behaviour and highlight exemplary behaviour of children in class, narrating what was kind and considerate about the behaviour.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B6565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4.9pt;margin-top:122.85pt;width:294.15pt;height:127.8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" strokecolor="black [3213]">
                <v:textbox>
                  <w:txbxContent>
                    <w:p w14:paraId="2E89D250" w14:textId="77777777" w:rsidR="00491B2C" w:rsidRPr="00491B2C" w:rsidRDefault="00491B2C" w:rsidP="00491B2C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>
                        <w:rPr>
                          <w:rFonts w:ascii="CCW Cursive Writing 1" w:hAnsi="CCW Cursive Writing 1"/>
                          <w:b/>
                        </w:rPr>
                        <w:t>Personal, social and emotional development</w:t>
                      </w:r>
                    </w:p>
                    <w:p w14:paraId="78560E9E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2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Taking part</w:t>
                      </w:r>
                      <w:r>
                        <w:rPr>
                          <w:rFonts w:ascii="Comic Sans MS" w:hAnsi="Comic Sans MS"/>
                          <w:sz w:val="18"/>
                        </w:rPr>
                        <w:t xml:space="preserve"> in sports day - Winning and lo</w:t>
                      </w: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sing </w:t>
                      </w:r>
                    </w:p>
                    <w:p w14:paraId="187BAF26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2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Changing me Look how far I've come!</w:t>
                      </w:r>
                    </w:p>
                    <w:p w14:paraId="5BFB0012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2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 Model positive behaviour and highlight exemplary behaviour of children in class, narrating what was kind and considerate about the behaviour.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3F1AAE6" wp14:editId="1936224F">
                <wp:simplePos x="0" y="0"/>
                <wp:positionH relativeFrom="margin">
                  <wp:posOffset>3641725</wp:posOffset>
                </wp:positionH>
                <wp:positionV relativeFrom="paragraph">
                  <wp:posOffset>2364740</wp:posOffset>
                </wp:positionV>
                <wp:extent cx="3467735" cy="1354455"/>
                <wp:effectExtent l="0" t="0" r="18415" b="1714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735" cy="135445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81AA09" w14:textId="77777777" w:rsidR="005C450C" w:rsidRPr="005C450C" w:rsidRDefault="005C450C" w:rsidP="005C450C">
                            <w:pPr>
                              <w:jc w:val="center"/>
                              <w:rPr>
                                <w:rFonts w:ascii="CCW Cursive Writing 1" w:hAnsi="CCW Cursive Writing 1"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</w:rPr>
                              <w:t>What we will be learning</w:t>
                            </w:r>
                            <w:r w:rsidRPr="005C450C">
                              <w:rPr>
                                <w:rFonts w:ascii="CCW Cursive Writing 1" w:hAnsi="CCW Cursive Writing 1"/>
                              </w:rPr>
                              <w:t>…</w:t>
                            </w:r>
                          </w:p>
                          <w:p w14:paraId="0E64EA19" w14:textId="22709975" w:rsidR="005C450C" w:rsidRPr="005C450C" w:rsidRDefault="005C450C" w:rsidP="005C450C">
                            <w:pPr>
                              <w:ind w:left="720" w:firstLine="720"/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 w:rsidRPr="005C450C">
                              <w:rPr>
                                <w:rFonts w:ascii="CCW Cursive Writing 1" w:hAnsi="CCW Cursive Writing 1"/>
                                <w:b/>
                              </w:rPr>
                              <w:t>Summer 2, 202</w:t>
                            </w:r>
                            <w:r w:rsidR="009262CE">
                              <w:rPr>
                                <w:rFonts w:ascii="CCW Cursive Writing 1" w:hAnsi="CCW Cursive Writing 1"/>
                                <w:b/>
                              </w:rPr>
                              <w:t>5</w:t>
                            </w:r>
                          </w:p>
                          <w:p w14:paraId="507577DB" w14:textId="78A49255" w:rsidR="005C450C" w:rsidRPr="005C450C" w:rsidRDefault="00785B84" w:rsidP="005C450C">
                            <w:pPr>
                              <w:jc w:val="center"/>
                              <w:rPr>
                                <w:rFonts w:ascii="CCW Cursive Writing 1" w:hAnsi="CCW Cursive Writing 1"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</w:rPr>
                              <w:t>Terrific Transport!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F1AAE6" id="_x0000_s1027" type="#_x0000_t202" style="position:absolute;margin-left:286.75pt;margin-top:186.2pt;width:273.05pt;height:106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" fillcolor="#bdd6ee [1300]">
                <v:textbox>
                  <w:txbxContent>
                    <w:p w14:paraId="4981AA09" w14:textId="77777777" w:rsidR="005C450C" w:rsidRPr="005C450C" w:rsidRDefault="005C450C" w:rsidP="005C450C">
                      <w:pPr>
                        <w:jc w:val="center"/>
                        <w:rPr>
                          <w:rFonts w:ascii="CCW Cursive Writing 1" w:hAnsi="CCW Cursive Writing 1"/>
                        </w:rPr>
                      </w:pPr>
                      <w:r>
                        <w:rPr>
                          <w:rFonts w:ascii="CCW Cursive Writing 1" w:hAnsi="CCW Cursive Writing 1"/>
                        </w:rPr>
                        <w:t>What we will be learning</w:t>
                      </w:r>
                      <w:r w:rsidRPr="005C450C">
                        <w:rPr>
                          <w:rFonts w:ascii="CCW Cursive Writing 1" w:hAnsi="CCW Cursive Writing 1"/>
                        </w:rPr>
                        <w:t>…</w:t>
                      </w:r>
                    </w:p>
                    <w:p w14:paraId="0E64EA19" w14:textId="22709975" w:rsidR="005C450C" w:rsidRPr="005C450C" w:rsidRDefault="005C450C" w:rsidP="005C450C">
                      <w:pPr>
                        <w:ind w:left="720" w:firstLine="720"/>
                        <w:rPr>
                          <w:rFonts w:ascii="CCW Cursive Writing 1" w:hAnsi="CCW Cursive Writing 1"/>
                          <w:b/>
                        </w:rPr>
                      </w:pPr>
                      <w:r w:rsidRPr="005C450C">
                        <w:rPr>
                          <w:rFonts w:ascii="CCW Cursive Writing 1" w:hAnsi="CCW Cursive Writing 1"/>
                          <w:b/>
                        </w:rPr>
                        <w:t>Summer 2, 202</w:t>
                      </w:r>
                      <w:r w:rsidR="009262CE">
                        <w:rPr>
                          <w:rFonts w:ascii="CCW Cursive Writing 1" w:hAnsi="CCW Cursive Writing 1"/>
                          <w:b/>
                        </w:rPr>
                        <w:t>5</w:t>
                      </w:r>
                    </w:p>
                    <w:p w14:paraId="507577DB" w14:textId="78A49255" w:rsidR="005C450C" w:rsidRPr="005C450C" w:rsidRDefault="00785B84" w:rsidP="005C450C">
                      <w:pPr>
                        <w:jc w:val="center"/>
                        <w:rPr>
                          <w:rFonts w:ascii="CCW Cursive Writing 1" w:hAnsi="CCW Cursive Writing 1"/>
                        </w:rPr>
                      </w:pPr>
                      <w:r>
                        <w:rPr>
                          <w:rFonts w:ascii="CCW Cursive Writing 1" w:hAnsi="CCW Cursive Writing 1"/>
                        </w:rPr>
                        <w:t>Terrific Transport!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CCEE1C7" wp14:editId="37B86829">
                <wp:simplePos x="0" y="0"/>
                <wp:positionH relativeFrom="column">
                  <wp:posOffset>4556125</wp:posOffset>
                </wp:positionH>
                <wp:positionV relativeFrom="paragraph">
                  <wp:posOffset>0</wp:posOffset>
                </wp:positionV>
                <wp:extent cx="5454015" cy="1404620"/>
                <wp:effectExtent l="0" t="0" r="13335" b="1270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401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E5D756" w14:textId="77777777" w:rsidR="005C450C" w:rsidRDefault="005C450C" w:rsidP="005C450C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  <w:b/>
                              </w:rPr>
                              <w:t>Literacy</w:t>
                            </w:r>
                            <w:r w:rsidRPr="005C450C">
                              <w:rPr>
                                <w:rFonts w:ascii="CCW Cursive Writing 1" w:hAnsi="CCW Cursive Writing 1"/>
                                <w:b/>
                              </w:rPr>
                              <w:t>:</w:t>
                            </w:r>
                          </w:p>
                          <w:p w14:paraId="02830352" w14:textId="77777777" w:rsidR="005C450C" w:rsidRPr="00491B2C" w:rsidRDefault="005C450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Can we draw pictures of characters/ event / setting in a story</w:t>
                            </w:r>
                          </w:p>
                          <w:p w14:paraId="772304AD" w14:textId="77777777" w:rsidR="005C450C" w:rsidRPr="00491B2C" w:rsidRDefault="005C450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 Listen to stories, accurately anticipating key events &amp; respond to what they hear with relevant comments, questions and reactions. </w:t>
                            </w:r>
                          </w:p>
                          <w:p w14:paraId="15776148" w14:textId="77777777" w:rsidR="005C450C" w:rsidRPr="00491B2C" w:rsidRDefault="005C450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Make predictions </w:t>
                            </w:r>
                          </w:p>
                          <w:p w14:paraId="1FDBB816" w14:textId="77777777" w:rsidR="005C450C" w:rsidRPr="00491B2C" w:rsidRDefault="005C450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Beginning to understand that a nonfiction is a non-story- it gives information instead. Fiction means story. </w:t>
                            </w:r>
                          </w:p>
                          <w:p w14:paraId="4B31EEEC" w14:textId="77777777" w:rsidR="005C450C" w:rsidRPr="00491B2C" w:rsidRDefault="005C450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Children can point to front cover, back cover, spine, blurb, illustration, illustrator, author and title. Sort books into categories.</w:t>
                            </w:r>
                          </w:p>
                          <w:p w14:paraId="55A79FC9" w14:textId="77777777" w:rsidR="005C450C" w:rsidRPr="00491B2C" w:rsidRDefault="005C450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Write a postcard / diary writing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CEE1C7" id="_x0000_s1028" type="#_x0000_t202" style="position:absolute;margin-left:358.75pt;margin-top:0;width:429.4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" strokecolor="black [3213]">
                <v:textbox style="mso-fit-shape-to-text:t">
                  <w:txbxContent>
                    <w:p w14:paraId="6EE5D756" w14:textId="77777777" w:rsidR="005C450C" w:rsidRDefault="005C450C" w:rsidP="005C450C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>
                        <w:rPr>
                          <w:rFonts w:ascii="CCW Cursive Writing 1" w:hAnsi="CCW Cursive Writing 1"/>
                          <w:b/>
                        </w:rPr>
                        <w:t>Literacy</w:t>
                      </w:r>
                      <w:r w:rsidRPr="005C450C">
                        <w:rPr>
                          <w:rFonts w:ascii="CCW Cursive Writing 1" w:hAnsi="CCW Cursive Writing 1"/>
                          <w:b/>
                        </w:rPr>
                        <w:t>:</w:t>
                      </w:r>
                    </w:p>
                    <w:p w14:paraId="02830352" w14:textId="77777777" w:rsidR="005C450C" w:rsidRPr="00491B2C" w:rsidRDefault="005C450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Can we draw pictures of characters/ event / setting in a story</w:t>
                      </w:r>
                    </w:p>
                    <w:p w14:paraId="772304AD" w14:textId="77777777" w:rsidR="005C450C" w:rsidRPr="00491B2C" w:rsidRDefault="005C450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 Listen to stories, accurately anticipating key events &amp; respond to what they hear with relevant comments, questions and reactions. </w:t>
                      </w:r>
                    </w:p>
                    <w:p w14:paraId="15776148" w14:textId="77777777" w:rsidR="005C450C" w:rsidRPr="00491B2C" w:rsidRDefault="005C450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Make predictions </w:t>
                      </w:r>
                    </w:p>
                    <w:p w14:paraId="1FDBB816" w14:textId="77777777" w:rsidR="005C450C" w:rsidRPr="00491B2C" w:rsidRDefault="005C450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Beginning to understand that a nonfiction is a non-story- it gives information instead. Fiction means story. </w:t>
                      </w:r>
                    </w:p>
                    <w:p w14:paraId="4B31EEEC" w14:textId="77777777" w:rsidR="005C450C" w:rsidRPr="00491B2C" w:rsidRDefault="005C450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Children can point to front cover, back cover, spine, blurb, illustration, illustrator, author and title. Sort books into categories.</w:t>
                      </w:r>
                    </w:p>
                    <w:p w14:paraId="55A79FC9" w14:textId="77777777" w:rsidR="005C450C" w:rsidRPr="00491B2C" w:rsidRDefault="005C450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Write a postcard / diary writing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880B0B5" wp14:editId="3C07D1FE">
                <wp:simplePos x="0" y="0"/>
                <wp:positionH relativeFrom="column">
                  <wp:posOffset>-268605</wp:posOffset>
                </wp:positionH>
                <wp:positionV relativeFrom="paragraph">
                  <wp:posOffset>0</wp:posOffset>
                </wp:positionV>
                <wp:extent cx="4508500" cy="1402715"/>
                <wp:effectExtent l="0" t="0" r="25400" b="2603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8500" cy="1402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B24068" w14:textId="77777777" w:rsidR="005C450C" w:rsidRDefault="005C450C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 w:rsidRPr="005C450C">
                              <w:rPr>
                                <w:rFonts w:ascii="CCW Cursive Writing 1" w:hAnsi="CCW Cursive Writing 1"/>
                                <w:b/>
                              </w:rPr>
                              <w:t>Communication and language:</w:t>
                            </w:r>
                          </w:p>
                          <w:p w14:paraId="175DD22A" w14:textId="77777777" w:rsidR="005C450C" w:rsidRPr="00491B2C" w:rsidRDefault="00491B2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CW Cursive Writing 1" w:hAnsi="CCW Cursive Writing 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Discovering passions</w:t>
                            </w:r>
                          </w:p>
                          <w:p w14:paraId="05545CD1" w14:textId="77777777" w:rsidR="00491B2C" w:rsidRPr="00491B2C" w:rsidRDefault="00491B2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CW Cursive Writing 1" w:hAnsi="CCW Cursive Writing 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Show and tell</w:t>
                            </w:r>
                          </w:p>
                          <w:p w14:paraId="10798350" w14:textId="77777777" w:rsidR="00491B2C" w:rsidRPr="00491B2C" w:rsidRDefault="00491B2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CW Cursive Writing 1" w:hAnsi="CCW Cursive Writing 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 xml:space="preserve">Exploring and extending our knowledge using books. </w:t>
                            </w:r>
                          </w:p>
                          <w:p w14:paraId="20AF4F2F" w14:textId="77777777" w:rsidR="00491B2C" w:rsidRPr="005C450C" w:rsidRDefault="00491B2C" w:rsidP="005C450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CW Cursive Writing 1" w:hAnsi="CCW Cursive Writing 1"/>
                              </w:rPr>
                            </w:pPr>
                          </w:p>
                          <w:p w14:paraId="007D7D9E" w14:textId="77777777" w:rsidR="005C450C" w:rsidRDefault="005C450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80B0B5" id="_x0000_s1029" type="#_x0000_t202" style="position:absolute;margin-left:-21.15pt;margin-top:0;width:355pt;height:110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" strokecolor="black [3213]">
                <v:textbox>
                  <w:txbxContent>
                    <w:p w14:paraId="7EB24068" w14:textId="77777777" w:rsidR="005C450C" w:rsidRDefault="005C450C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 w:rsidRPr="005C450C">
                        <w:rPr>
                          <w:rFonts w:ascii="CCW Cursive Writing 1" w:hAnsi="CCW Cursive Writing 1"/>
                          <w:b/>
                        </w:rPr>
                        <w:t>Communication and language:</w:t>
                      </w:r>
                    </w:p>
                    <w:p w14:paraId="175DD22A" w14:textId="77777777" w:rsidR="005C450C" w:rsidRPr="00491B2C" w:rsidRDefault="00491B2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CW Cursive Writing 1" w:hAnsi="CCW Cursive Writing 1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Discovering passions</w:t>
                      </w:r>
                    </w:p>
                    <w:p w14:paraId="05545CD1" w14:textId="77777777" w:rsidR="00491B2C" w:rsidRPr="00491B2C" w:rsidRDefault="00491B2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CW Cursive Writing 1" w:hAnsi="CCW Cursive Writing 1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Show and tell</w:t>
                      </w:r>
                    </w:p>
                    <w:p w14:paraId="10798350" w14:textId="77777777" w:rsidR="00491B2C" w:rsidRPr="00491B2C" w:rsidRDefault="00491B2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CW Cursive Writing 1" w:hAnsi="CCW Cursive Writing 1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 xml:space="preserve">Exploring and extending our knowledge using books. </w:t>
                      </w:r>
                    </w:p>
                    <w:p w14:paraId="20AF4F2F" w14:textId="77777777" w:rsidR="00491B2C" w:rsidRPr="005C450C" w:rsidRDefault="00491B2C" w:rsidP="005C450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CW Cursive Writing 1" w:hAnsi="CCW Cursive Writing 1"/>
                        </w:rPr>
                      </w:pPr>
                    </w:p>
                    <w:p w14:paraId="007D7D9E" w14:textId="77777777" w:rsidR="005C450C" w:rsidRDefault="005C450C"/>
                  </w:txbxContent>
                </v:textbox>
                <w10:wrap type="square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30FC6A2" wp14:editId="5F43E1A8">
                <wp:simplePos x="0" y="0"/>
                <wp:positionH relativeFrom="column">
                  <wp:posOffset>3893820</wp:posOffset>
                </wp:positionH>
                <wp:positionV relativeFrom="paragraph">
                  <wp:posOffset>3988435</wp:posOffset>
                </wp:positionV>
                <wp:extent cx="2553335" cy="2609215"/>
                <wp:effectExtent l="0" t="0" r="18415" b="19685"/>
                <wp:wrapThrough wrapText="bothSides">
                  <wp:wrapPolygon edited="0">
                    <wp:start x="0" y="0"/>
                    <wp:lineTo x="0" y="21605"/>
                    <wp:lineTo x="21595" y="21605"/>
                    <wp:lineTo x="21595" y="0"/>
                    <wp:lineTo x="0" y="0"/>
                  </wp:wrapPolygon>
                </wp:wrapThrough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3335" cy="2609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A365FB" w14:textId="77777777" w:rsidR="00FD1DA4" w:rsidRDefault="00FD1DA4" w:rsidP="00FD1DA4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  <w:b/>
                              </w:rPr>
                              <w:t>Understanding the world:</w:t>
                            </w:r>
                          </w:p>
                          <w:p w14:paraId="1F8C1777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Materials: Floating / Sinking – boat building Metallic / non-metallic objects.</w:t>
                            </w:r>
                          </w:p>
                          <w:p w14:paraId="5C6CFC6E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Listen to how children communicate their understanding of their own environment and contrasting environments through conversation and in play.</w:t>
                            </w:r>
                          </w:p>
                          <w:p w14:paraId="5C1CFDBF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Share non-fiction texts that offer an insight into contrasting environments.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0FC6A2" id="_x0000_s1030" type="#_x0000_t202" style="position:absolute;margin-left:306.6pt;margin-top:314.05pt;width:201.05pt;height:205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" strokecolor="black [3213]">
                <v:textbox>
                  <w:txbxContent>
                    <w:p w14:paraId="28A365FB" w14:textId="77777777" w:rsidR="00FD1DA4" w:rsidRDefault="00FD1DA4" w:rsidP="00FD1DA4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>
                        <w:rPr>
                          <w:rFonts w:ascii="CCW Cursive Writing 1" w:hAnsi="CCW Cursive Writing 1"/>
                          <w:b/>
                        </w:rPr>
                        <w:t>Understanding the world:</w:t>
                      </w:r>
                    </w:p>
                    <w:p w14:paraId="1F8C1777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Materials: Floating / Sinking – boat building Metallic / non-metallic objects.</w:t>
                      </w:r>
                    </w:p>
                    <w:p w14:paraId="5C6CFC6E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Listen to how children communicate their understanding of their own environment and contrasting environments through conversation and in play.</w:t>
                      </w:r>
                    </w:p>
                    <w:p w14:paraId="5C1CFDBF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Share non-fiction texts that offer an insight into contrasting environments.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A34DBB2" wp14:editId="68DD2A8E">
                <wp:simplePos x="0" y="0"/>
                <wp:positionH relativeFrom="column">
                  <wp:posOffset>-205105</wp:posOffset>
                </wp:positionH>
                <wp:positionV relativeFrom="paragraph">
                  <wp:posOffset>3279140</wp:posOffset>
                </wp:positionV>
                <wp:extent cx="3751580" cy="3341370"/>
                <wp:effectExtent l="0" t="0" r="20320" b="1143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580" cy="3341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C1790D" w14:textId="77777777" w:rsidR="005C450C" w:rsidRDefault="005C450C" w:rsidP="005C450C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  <w:b/>
                              </w:rPr>
                              <w:t>Mathematics</w:t>
                            </w:r>
                            <w:r w:rsidRPr="005C450C">
                              <w:rPr>
                                <w:rFonts w:ascii="CCW Cursive Writing 1" w:hAnsi="CCW Cursive Writing 1"/>
                                <w:b/>
                              </w:rPr>
                              <w:t>:</w:t>
                            </w:r>
                          </w:p>
                          <w:p w14:paraId="394DA83D" w14:textId="77777777" w:rsidR="00FD1DA4" w:rsidRPr="00491B2C" w:rsidRDefault="005C450C" w:rsidP="00FD1DA4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Number</w:t>
                            </w: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33BEEB2" w14:textId="391A6908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Double</w:t>
                            </w:r>
                            <w:r w:rsidR="009262CE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  <w:p w14:paraId="5D4107E4" w14:textId="77777777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Sharing and Grouping</w:t>
                            </w:r>
                          </w:p>
                          <w:p w14:paraId="3041EA16" w14:textId="77777777" w:rsidR="009262CE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Even and Odd</w:t>
                            </w:r>
                          </w:p>
                          <w:p w14:paraId="22D89EF4" w14:textId="527043A6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262CE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Counting in 2s, 5s and 10s</w:t>
                            </w:r>
                          </w:p>
                          <w:p w14:paraId="6B56CA68" w14:textId="77777777" w:rsidR="00FD1DA4" w:rsidRPr="00491B2C" w:rsidRDefault="005C450C" w:rsidP="00FD1DA4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Measure, Shape and Spatial Thinking: </w:t>
                            </w:r>
                          </w:p>
                          <w:p w14:paraId="7B9FFAD4" w14:textId="77777777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Spatial reasoning </w:t>
                            </w:r>
                          </w:p>
                          <w:p w14:paraId="43668B61" w14:textId="77777777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Visualise and Build </w:t>
                            </w:r>
                          </w:p>
                          <w:p w14:paraId="4FFDE586" w14:textId="77777777" w:rsidR="00FD1DA4" w:rsidRPr="00491B2C" w:rsidRDefault="005C450C" w:rsidP="00FD1DA4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On the Move</w:t>
                            </w:r>
                          </w:p>
                          <w:p w14:paraId="75A6D98B" w14:textId="77777777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Patterns and relationships </w:t>
                            </w:r>
                          </w:p>
                          <w:p w14:paraId="1CF4AF52" w14:textId="77777777" w:rsidR="00FD1DA4" w:rsidRPr="00491B2C" w:rsidRDefault="005C450C" w:rsidP="00FD1DA4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Measu</w:t>
                            </w:r>
                            <w:r w:rsidR="00FD1DA4" w:rsidRPr="00491B2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re, Shape and Spatial Thinking</w:t>
                            </w:r>
                          </w:p>
                          <w:p w14:paraId="71F6A026" w14:textId="77777777" w:rsidR="00FD1DA4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Spatial Reasoning</w:t>
                            </w:r>
                          </w:p>
                          <w:p w14:paraId="1D6AB6F6" w14:textId="77777777" w:rsidR="005C450C" w:rsidRPr="00491B2C" w:rsidRDefault="005C450C" w:rsidP="00FD1DA4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Mapping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34DBB2" id="_x0000_s1031" type="#_x0000_t202" style="position:absolute;margin-left:-16.15pt;margin-top:258.2pt;width:295.4pt;height:263.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" strokecolor="black [3213]">
                <v:textbox>
                  <w:txbxContent>
                    <w:p w14:paraId="20C1790D" w14:textId="77777777" w:rsidR="005C450C" w:rsidRDefault="005C450C" w:rsidP="005C450C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>
                        <w:rPr>
                          <w:rFonts w:ascii="CCW Cursive Writing 1" w:hAnsi="CCW Cursive Writing 1"/>
                          <w:b/>
                        </w:rPr>
                        <w:t>Mathematics</w:t>
                      </w:r>
                      <w:r w:rsidRPr="005C450C">
                        <w:rPr>
                          <w:rFonts w:ascii="CCW Cursive Writing 1" w:hAnsi="CCW Cursive Writing 1"/>
                          <w:b/>
                        </w:rPr>
                        <w:t>:</w:t>
                      </w:r>
                    </w:p>
                    <w:p w14:paraId="394DA83D" w14:textId="77777777" w:rsidR="00FD1DA4" w:rsidRPr="00491B2C" w:rsidRDefault="005C450C" w:rsidP="00FD1DA4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Number</w:t>
                      </w: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733BEEB2" w14:textId="391A6908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>Double</w:t>
                      </w:r>
                      <w:r w:rsidR="009262CE">
                        <w:rPr>
                          <w:rFonts w:ascii="Comic Sans MS" w:hAnsi="Comic Sans MS"/>
                          <w:sz w:val="18"/>
                          <w:szCs w:val="18"/>
                        </w:rPr>
                        <w:t>s</w:t>
                      </w:r>
                    </w:p>
                    <w:p w14:paraId="5D4107E4" w14:textId="77777777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>Sharing and Grouping</w:t>
                      </w:r>
                    </w:p>
                    <w:p w14:paraId="3041EA16" w14:textId="77777777" w:rsidR="009262CE" w:rsidRDefault="005C450C" w:rsidP="00FD1DA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Even and Odd</w:t>
                      </w:r>
                    </w:p>
                    <w:p w14:paraId="22D89EF4" w14:textId="527043A6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</w:t>
                      </w:r>
                      <w:r w:rsidR="009262CE">
                        <w:rPr>
                          <w:rFonts w:ascii="Comic Sans MS" w:hAnsi="Comic Sans MS"/>
                          <w:sz w:val="18"/>
                          <w:szCs w:val="18"/>
                        </w:rPr>
                        <w:t>Counting in 2s, 5s and 10s</w:t>
                      </w:r>
                    </w:p>
                    <w:p w14:paraId="6B56CA68" w14:textId="77777777" w:rsidR="00FD1DA4" w:rsidRPr="00491B2C" w:rsidRDefault="005C450C" w:rsidP="00FD1DA4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Measure, Shape and Spatial Thinking: </w:t>
                      </w:r>
                    </w:p>
                    <w:p w14:paraId="7B9FFAD4" w14:textId="77777777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Spatial reasoning </w:t>
                      </w:r>
                    </w:p>
                    <w:p w14:paraId="43668B61" w14:textId="77777777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Visualise and Build </w:t>
                      </w:r>
                    </w:p>
                    <w:p w14:paraId="4FFDE586" w14:textId="77777777" w:rsidR="00FD1DA4" w:rsidRPr="00491B2C" w:rsidRDefault="005C450C" w:rsidP="00FD1DA4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On the Move</w:t>
                      </w:r>
                    </w:p>
                    <w:p w14:paraId="75A6D98B" w14:textId="77777777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Patterns and relationships </w:t>
                      </w:r>
                    </w:p>
                    <w:p w14:paraId="1CF4AF52" w14:textId="77777777" w:rsidR="00FD1DA4" w:rsidRPr="00491B2C" w:rsidRDefault="005C450C" w:rsidP="00FD1DA4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Measu</w:t>
                      </w:r>
                      <w:r w:rsidR="00FD1DA4" w:rsidRPr="00491B2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re, Shape and Spatial Thinking</w:t>
                      </w:r>
                    </w:p>
                    <w:p w14:paraId="71F6A026" w14:textId="77777777" w:rsidR="00FD1DA4" w:rsidRPr="00491B2C" w:rsidRDefault="005C450C" w:rsidP="00FD1DA4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>Spatial Reasoning</w:t>
                      </w:r>
                    </w:p>
                    <w:p w14:paraId="1D6AB6F6" w14:textId="77777777" w:rsidR="005C450C" w:rsidRPr="00491B2C" w:rsidRDefault="005C450C" w:rsidP="00FD1DA4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  <w:szCs w:val="18"/>
                        </w:rPr>
                        <w:t>Mapping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7B68333" wp14:editId="7FD3E76F">
                <wp:simplePos x="0" y="0"/>
                <wp:positionH relativeFrom="margin">
                  <wp:posOffset>6642362</wp:posOffset>
                </wp:positionH>
                <wp:positionV relativeFrom="paragraph">
                  <wp:posOffset>4204532</wp:posOffset>
                </wp:positionV>
                <wp:extent cx="3349625" cy="2411730"/>
                <wp:effectExtent l="0" t="0" r="22225" b="2667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9625" cy="2411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F757A9" w14:textId="77777777" w:rsidR="00FD1DA4" w:rsidRDefault="00FD1DA4" w:rsidP="00FD1DA4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  <w:b/>
                              </w:rPr>
                              <w:t>Physical development</w:t>
                            </w:r>
                            <w:r w:rsidRPr="005C450C">
                              <w:rPr>
                                <w:rFonts w:ascii="CCW Cursive Writing 1" w:hAnsi="CCW Cursive Writing 1"/>
                                <w:b/>
                              </w:rPr>
                              <w:t>:</w:t>
                            </w:r>
                          </w:p>
                          <w:p w14:paraId="42EAA039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Threading, cutting, weaving, playdough, Fine Motor activities. </w:t>
                            </w:r>
                          </w:p>
                          <w:p w14:paraId="3E117C87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Form letters correctly </w:t>
                            </w:r>
                          </w:p>
                          <w:p w14:paraId="3FE32E5F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Copy a square </w:t>
                            </w:r>
                          </w:p>
                          <w:p w14:paraId="0976B880" w14:textId="7D09B0EF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Begin to draw diagonal lines, like in a triangle / </w:t>
                            </w:r>
                            <w:r w:rsidR="009262CE">
                              <w:rPr>
                                <w:rFonts w:ascii="Comic Sans MS" w:hAnsi="Comic Sans MS"/>
                                <w:sz w:val="18"/>
                              </w:rPr>
                              <w:t>C</w:t>
                            </w: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olour inside the lines of a picture </w:t>
                            </w:r>
                          </w:p>
                          <w:p w14:paraId="2A90ACA4" w14:textId="6C1F4FED" w:rsidR="00FD1DA4" w:rsidRPr="00491B2C" w:rsidRDefault="009262CE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D</w:t>
                            </w:r>
                            <w:r w:rsidR="00FD1DA4"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raw pictures that are recognisable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and with more detail</w:t>
                            </w:r>
                            <w:r w:rsidR="00FD1DA4"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/ Build things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 xml:space="preserve">more complicated structures with </w:t>
                            </w:r>
                            <w:r w:rsidR="00FD1DA4"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 linking blocks, such as Duplo or Lego</w:t>
                            </w:r>
                          </w:p>
                          <w:p w14:paraId="0B3BD484" w14:textId="77777777" w:rsidR="00FD1DA4" w:rsidRPr="00491B2C" w:rsidRDefault="00FD1DA4" w:rsidP="00FD1D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Racing and team games.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68333" id="_x0000_s1032" type="#_x0000_t202" style="position:absolute;margin-left:523pt;margin-top:331.05pt;width:263.75pt;height:189.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" strokecolor="black [3213]">
                <v:textbox>
                  <w:txbxContent>
                    <w:p w14:paraId="03F757A9" w14:textId="77777777" w:rsidR="00FD1DA4" w:rsidRDefault="00FD1DA4" w:rsidP="00FD1DA4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>
                        <w:rPr>
                          <w:rFonts w:ascii="CCW Cursive Writing 1" w:hAnsi="CCW Cursive Writing 1"/>
                          <w:b/>
                        </w:rPr>
                        <w:t>Physical development</w:t>
                      </w:r>
                      <w:r w:rsidRPr="005C450C">
                        <w:rPr>
                          <w:rFonts w:ascii="CCW Cursive Writing 1" w:hAnsi="CCW Cursive Writing 1"/>
                          <w:b/>
                        </w:rPr>
                        <w:t>:</w:t>
                      </w:r>
                    </w:p>
                    <w:p w14:paraId="42EAA039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Threading, cutting, weaving, playdough, Fine Motor activities. </w:t>
                      </w:r>
                    </w:p>
                    <w:p w14:paraId="3E117C87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Form letters correctly </w:t>
                      </w:r>
                    </w:p>
                    <w:p w14:paraId="3FE32E5F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Copy a square </w:t>
                      </w:r>
                    </w:p>
                    <w:p w14:paraId="0976B880" w14:textId="7D09B0EF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Begin to draw diagonal lines, like in a triangle / </w:t>
                      </w:r>
                      <w:r w:rsidR="009262CE">
                        <w:rPr>
                          <w:rFonts w:ascii="Comic Sans MS" w:hAnsi="Comic Sans MS"/>
                          <w:sz w:val="18"/>
                        </w:rPr>
                        <w:t>C</w:t>
                      </w: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olour inside the lines of a picture </w:t>
                      </w:r>
                    </w:p>
                    <w:p w14:paraId="2A90ACA4" w14:textId="6C1F4FED" w:rsidR="00FD1DA4" w:rsidRPr="00491B2C" w:rsidRDefault="009262CE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D</w:t>
                      </w:r>
                      <w:r w:rsidR="00FD1DA4" w:rsidRPr="00491B2C">
                        <w:rPr>
                          <w:rFonts w:ascii="Comic Sans MS" w:hAnsi="Comic Sans MS"/>
                          <w:sz w:val="18"/>
                        </w:rPr>
                        <w:t xml:space="preserve">raw pictures that are recognisable </w:t>
                      </w:r>
                      <w:r>
                        <w:rPr>
                          <w:rFonts w:ascii="Comic Sans MS" w:hAnsi="Comic Sans MS"/>
                          <w:sz w:val="18"/>
                        </w:rPr>
                        <w:t>and with more detail</w:t>
                      </w:r>
                      <w:r w:rsidR="00FD1DA4" w:rsidRPr="00491B2C">
                        <w:rPr>
                          <w:rFonts w:ascii="Comic Sans MS" w:hAnsi="Comic Sans MS"/>
                          <w:sz w:val="18"/>
                        </w:rPr>
                        <w:t xml:space="preserve">/ Build things </w:t>
                      </w:r>
                      <w:r>
                        <w:rPr>
                          <w:rFonts w:ascii="Comic Sans MS" w:hAnsi="Comic Sans MS"/>
                          <w:sz w:val="18"/>
                        </w:rPr>
                        <w:t xml:space="preserve">more complicated structures with </w:t>
                      </w:r>
                      <w:r w:rsidR="00FD1DA4" w:rsidRPr="00491B2C">
                        <w:rPr>
                          <w:rFonts w:ascii="Comic Sans MS" w:hAnsi="Comic Sans MS"/>
                          <w:sz w:val="18"/>
                        </w:rPr>
                        <w:t xml:space="preserve"> linking blocks, such as Duplo or Lego</w:t>
                      </w:r>
                    </w:p>
                    <w:p w14:paraId="0B3BD484" w14:textId="77777777" w:rsidR="00FD1DA4" w:rsidRPr="00491B2C" w:rsidRDefault="00FD1DA4" w:rsidP="00FD1D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8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Racing and team games.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91B2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F627818" wp14:editId="7FA62AC6">
                <wp:simplePos x="0" y="0"/>
                <wp:positionH relativeFrom="page">
                  <wp:posOffset>7724775</wp:posOffset>
                </wp:positionH>
                <wp:positionV relativeFrom="paragraph">
                  <wp:posOffset>2317313</wp:posOffset>
                </wp:positionV>
                <wp:extent cx="2743200" cy="1781175"/>
                <wp:effectExtent l="0" t="0" r="19050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178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4A6963" w14:textId="77777777" w:rsidR="00491B2C" w:rsidRDefault="00491B2C" w:rsidP="00491B2C">
                            <w:pPr>
                              <w:rPr>
                                <w:rFonts w:ascii="CCW Cursive Writing 1" w:hAnsi="CCW Cursive Writing 1"/>
                                <w:b/>
                              </w:rPr>
                            </w:pPr>
                            <w:r>
                              <w:rPr>
                                <w:rFonts w:ascii="CCW Cursive Writing 1" w:hAnsi="CCW Cursive Writing 1"/>
                                <w:b/>
                              </w:rPr>
                              <w:t>Expressive arts and design</w:t>
                            </w:r>
                          </w:p>
                          <w:p w14:paraId="2BB9FA1F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6"/>
                              </w:rPr>
                              <w:t xml:space="preserve"> </w:t>
                            </w: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Lighthouse designs</w:t>
                            </w:r>
                          </w:p>
                          <w:p w14:paraId="18BD342E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Water pictures/collages.</w:t>
                            </w:r>
                          </w:p>
                          <w:p w14:paraId="2D87960A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>Colour mixing</w:t>
                            </w:r>
                          </w:p>
                          <w:p w14:paraId="4593C27E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Beach hut artwork </w:t>
                            </w:r>
                          </w:p>
                          <w:p w14:paraId="509932D7" w14:textId="77777777" w:rsidR="00491B2C" w:rsidRPr="00491B2C" w:rsidRDefault="00491B2C" w:rsidP="00491B2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sz w:val="16"/>
                              </w:rPr>
                            </w:pPr>
                            <w:r w:rsidRPr="00491B2C">
                              <w:rPr>
                                <w:rFonts w:ascii="Comic Sans MS" w:hAnsi="Comic Sans MS"/>
                                <w:sz w:val="18"/>
                              </w:rPr>
                              <w:t xml:space="preserve">Father’s Day crafts.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627818" id="_x0000_s1033" type="#_x0000_t202" style="position:absolute;margin-left:608.25pt;margin-top:182.45pt;width:3in;height:140.2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" strokecolor="black [3213]">
                <v:textbox>
                  <w:txbxContent>
                    <w:p w14:paraId="724A6963" w14:textId="77777777" w:rsidR="00491B2C" w:rsidRDefault="00491B2C" w:rsidP="00491B2C">
                      <w:pPr>
                        <w:rPr>
                          <w:rFonts w:ascii="CCW Cursive Writing 1" w:hAnsi="CCW Cursive Writing 1"/>
                          <w:b/>
                        </w:rPr>
                      </w:pPr>
                      <w:r>
                        <w:rPr>
                          <w:rFonts w:ascii="CCW Cursive Writing 1" w:hAnsi="CCW Cursive Writing 1"/>
                          <w:b/>
                        </w:rPr>
                        <w:t>Expressive arts and design</w:t>
                      </w:r>
                    </w:p>
                    <w:p w14:paraId="2BB9FA1F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6"/>
                        </w:rPr>
                        <w:t xml:space="preserve"> </w:t>
                      </w:r>
                      <w:r w:rsidRPr="00491B2C">
                        <w:rPr>
                          <w:rFonts w:ascii="Comic Sans MS" w:hAnsi="Comic Sans MS"/>
                          <w:sz w:val="18"/>
                        </w:rPr>
                        <w:t>Lighthouse designs</w:t>
                      </w:r>
                    </w:p>
                    <w:p w14:paraId="18BD342E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Water pictures/collages.</w:t>
                      </w:r>
                    </w:p>
                    <w:p w14:paraId="2D87960A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>Colour mixing</w:t>
                      </w:r>
                    </w:p>
                    <w:p w14:paraId="4593C27E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Beach hut artwork </w:t>
                      </w:r>
                    </w:p>
                    <w:p w14:paraId="509932D7" w14:textId="77777777" w:rsidR="00491B2C" w:rsidRPr="00491B2C" w:rsidRDefault="00491B2C" w:rsidP="00491B2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sz w:val="16"/>
                        </w:rPr>
                      </w:pPr>
                      <w:r w:rsidRPr="00491B2C">
                        <w:rPr>
                          <w:rFonts w:ascii="Comic Sans MS" w:hAnsi="Comic Sans MS"/>
                          <w:sz w:val="18"/>
                        </w:rPr>
                        <w:t xml:space="preserve">Father’s Day crafts.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sectPr w:rsidR="00F05019" w:rsidSect="00FD1DA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EF3BB" w14:textId="77777777" w:rsidR="008035D8" w:rsidRDefault="008035D8" w:rsidP="00FD1DA4">
      <w:pPr>
        <w:spacing w:after="0" w:line="240" w:lineRule="auto"/>
      </w:pPr>
      <w:r>
        <w:separator/>
      </w:r>
    </w:p>
  </w:endnote>
  <w:endnote w:type="continuationSeparator" w:id="0">
    <w:p w14:paraId="13FB605A" w14:textId="77777777" w:rsidR="008035D8" w:rsidRDefault="008035D8" w:rsidP="00FD1D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CW Cursive Writing 1">
    <w:altName w:val="Calibri"/>
    <w:panose1 w:val="020B0604020202020204"/>
    <w:charset w:val="00"/>
    <w:family w:val="script"/>
    <w:pitch w:val="variable"/>
    <w:sig w:usb0="800000A7" w:usb1="1000004A" w:usb2="00000000" w:usb3="00000000" w:csb0="0000001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2E1AA" w14:textId="77777777" w:rsidR="008035D8" w:rsidRDefault="008035D8" w:rsidP="00FD1DA4">
      <w:pPr>
        <w:spacing w:after="0" w:line="240" w:lineRule="auto"/>
      </w:pPr>
      <w:r>
        <w:separator/>
      </w:r>
    </w:p>
  </w:footnote>
  <w:footnote w:type="continuationSeparator" w:id="0">
    <w:p w14:paraId="34863B48" w14:textId="77777777" w:rsidR="008035D8" w:rsidRDefault="008035D8" w:rsidP="00FD1D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627A2"/>
    <w:multiLevelType w:val="hybridMultilevel"/>
    <w:tmpl w:val="4FEED7A2"/>
    <w:lvl w:ilvl="0" w:tplc="FEF6E61C">
      <w:start w:val="1"/>
      <w:numFmt w:val="bullet"/>
      <w:lvlText w:val="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9F0309"/>
    <w:multiLevelType w:val="hybridMultilevel"/>
    <w:tmpl w:val="28A80F5C"/>
    <w:lvl w:ilvl="0" w:tplc="FEF6E61C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89390A"/>
    <w:multiLevelType w:val="hybridMultilevel"/>
    <w:tmpl w:val="FF0C1EAA"/>
    <w:lvl w:ilvl="0" w:tplc="FEF6E61C">
      <w:start w:val="1"/>
      <w:numFmt w:val="bullet"/>
      <w:lvlText w:val=""/>
      <w:lvlJc w:val="left"/>
      <w:pPr>
        <w:ind w:left="7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3" w15:restartNumberingAfterBreak="0">
    <w:nsid w:val="34C828B3"/>
    <w:multiLevelType w:val="hybridMultilevel"/>
    <w:tmpl w:val="D12061AC"/>
    <w:lvl w:ilvl="0" w:tplc="FEF6E61C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263F19"/>
    <w:multiLevelType w:val="hybridMultilevel"/>
    <w:tmpl w:val="C1D6B426"/>
    <w:lvl w:ilvl="0" w:tplc="FEF6E61C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7732943">
    <w:abstractNumId w:val="3"/>
  </w:num>
  <w:num w:numId="2" w16cid:durableId="1074932553">
    <w:abstractNumId w:val="0"/>
  </w:num>
  <w:num w:numId="3" w16cid:durableId="1384672759">
    <w:abstractNumId w:val="1"/>
  </w:num>
  <w:num w:numId="4" w16cid:durableId="505679019">
    <w:abstractNumId w:val="2"/>
  </w:num>
  <w:num w:numId="5" w16cid:durableId="9956499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450C"/>
    <w:rsid w:val="001878C7"/>
    <w:rsid w:val="00227E1C"/>
    <w:rsid w:val="00491B2C"/>
    <w:rsid w:val="005C450C"/>
    <w:rsid w:val="00785B84"/>
    <w:rsid w:val="008035D8"/>
    <w:rsid w:val="009262CE"/>
    <w:rsid w:val="00CB6475"/>
    <w:rsid w:val="00D32575"/>
    <w:rsid w:val="00F05019"/>
    <w:rsid w:val="00FD1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C1E38"/>
  <w15:chartTrackingRefBased/>
  <w15:docId w15:val="{42EFA0E6-F6F3-4BF4-A301-2B947C799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450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D1D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DA4"/>
  </w:style>
  <w:style w:type="paragraph" w:styleId="Footer">
    <w:name w:val="footer"/>
    <w:basedOn w:val="Normal"/>
    <w:link w:val="FooterChar"/>
    <w:uiPriority w:val="99"/>
    <w:unhideWhenUsed/>
    <w:rsid w:val="00FD1D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D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1CD68630ACCB4CA4DB0975D661DFDE" ma:contentTypeVersion="14" ma:contentTypeDescription="Create a new document." ma:contentTypeScope="" ma:versionID="9d4a90a984777a27fa81fd76a8293a3a">
  <xsd:schema xmlns:xsd="http://www.w3.org/2001/XMLSchema" xmlns:xs="http://www.w3.org/2001/XMLSchema" xmlns:p="http://schemas.microsoft.com/office/2006/metadata/properties" xmlns:ns2="bd7b37f8-35a4-4e44-8513-5240c82d9e07" xmlns:ns3="36b312dc-1890-46d7-bf7a-ef2c61f2d03a" targetNamespace="http://schemas.microsoft.com/office/2006/metadata/properties" ma:root="true" ma:fieldsID="3465088e015e0d757a09149e5783d2b8" ns2:_="" ns3:_="">
    <xsd:import namespace="bd7b37f8-35a4-4e44-8513-5240c82d9e07"/>
    <xsd:import namespace="36b312dc-1890-46d7-bf7a-ef2c61f2d0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7b37f8-35a4-4e44-8513-5240c82d9e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b312dc-1890-46d7-bf7a-ef2c61f2d03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51cc8149-9c56-44ab-8065-4397a89bfc30}" ma:internalName="TaxCatchAll" ma:showField="CatchAllData" ma:web="36b312dc-1890-46d7-bf7a-ef2c61f2d0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d7b37f8-35a4-4e44-8513-5240c82d9e07">
      <Terms xmlns="http://schemas.microsoft.com/office/infopath/2007/PartnerControls"/>
    </lcf76f155ced4ddcb4097134ff3c332f>
    <TaxCatchAll xmlns="36b312dc-1890-46d7-bf7a-ef2c61f2d03a" xsi:nil="true"/>
  </documentManagement>
</p:properties>
</file>

<file path=customXml/itemProps1.xml><?xml version="1.0" encoding="utf-8"?>
<ds:datastoreItem xmlns:ds="http://schemas.openxmlformats.org/officeDocument/2006/customXml" ds:itemID="{81840855-2158-47AB-8ABA-C351DC62ED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7b37f8-35a4-4e44-8513-5240c82d9e07"/>
    <ds:schemaRef ds:uri="36b312dc-1890-46d7-bf7a-ef2c61f2d0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CD6A45-55C4-460C-90FA-972D86154D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740CA2-9E2E-41AD-9A47-D1B7525AF6A4}">
  <ds:schemaRefs>
    <ds:schemaRef ds:uri="http://schemas.microsoft.com/office/2006/metadata/properties"/>
    <ds:schemaRef ds:uri="http://schemas.microsoft.com/office/infopath/2007/PartnerControls"/>
    <ds:schemaRef ds:uri="bd7b37f8-35a4-4e44-8513-5240c82d9e07"/>
    <ds:schemaRef ds:uri="36b312dc-1890-46d7-bf7a-ef2c61f2d03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SchoolTST</Company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Butler</dc:creator>
  <cp:keywords/>
  <dc:description/>
  <cp:lastModifiedBy>Mr M Williams</cp:lastModifiedBy>
  <cp:revision>5</cp:revision>
  <dcterms:created xsi:type="dcterms:W3CDTF">2023-05-20T20:25:00Z</dcterms:created>
  <dcterms:modified xsi:type="dcterms:W3CDTF">2025-06-10T13:02:00Z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0x010100BC1CD68630ACCB4CA4DB0975D661DFDE</vt:lpwstr>
  </property>
  <property fmtid="{D5CDD505-2E9C-101B-9397-08002B2CF9AE}" pid="3" name="Order">
    <vt:r8>534400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</Properties>
</file>